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CC05" w14:textId="28AD7D54" w:rsidR="007146DC" w:rsidRPr="00E645FC" w:rsidRDefault="007146DC" w:rsidP="00E645F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5A07D0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0C58A7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8B37B3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5AC0501C" w14:textId="77777777" w:rsidR="007146DC" w:rsidRPr="00E645FC" w:rsidRDefault="007146DC" w:rsidP="00E645F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FE33AF0" w14:textId="55608418" w:rsidR="002E3E04" w:rsidRPr="00E645FC" w:rsidRDefault="002E3E04" w:rsidP="00E645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PROTOKÓŁ NR </w:t>
      </w:r>
      <w:r w:rsidR="008B0A2B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5A07D0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0C58A7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VI</w:t>
      </w:r>
      <w:r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8B37B3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3B58E101" w14:textId="4969DE1D" w:rsidR="002E3E04" w:rsidRPr="00E645FC" w:rsidRDefault="002E3E04" w:rsidP="00E64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 przebiegu obrad </w:t>
      </w:r>
      <w:r w:rsidR="008B0A2B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5A07D0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E645FC">
        <w:rPr>
          <w:rFonts w:ascii="Times New Roman" w:eastAsia="Times New Roman" w:hAnsi="Times New Roman" w:cs="Times New Roman"/>
          <w:b/>
          <w:kern w:val="0"/>
          <w14:ligatures w14:val="none"/>
        </w:rPr>
        <w:t>V</w:t>
      </w:r>
      <w:r w:rsidR="005A07D0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 w:rsidR="008B37B3"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Nadzwyczajnej</w:t>
      </w:r>
      <w:r w:rsidRPr="00E645F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5BBCB8B5" w14:textId="2565A5FA" w:rsidR="002E3E04" w:rsidRPr="00E645FC" w:rsidRDefault="002E3E04" w:rsidP="00E64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29 grudnia</w:t>
      </w:r>
      <w:r w:rsidR="008B37B3"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 w:rsidR="008B37B3"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</w:t>
      </w:r>
      <w:r w:rsidR="005A07D0"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</w:t>
      </w:r>
      <w:r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godz. od </w:t>
      </w:r>
      <w:r w:rsidR="005A07D0"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</w:t>
      </w:r>
      <w:r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CA41D6"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</w:t>
      </w:r>
    </w:p>
    <w:p w14:paraId="7206CD52" w14:textId="767B4B24" w:rsidR="002E3E04" w:rsidRPr="00E645FC" w:rsidRDefault="002E3E04" w:rsidP="00E64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12909EA2" w14:textId="77777777" w:rsidR="002E3E04" w:rsidRPr="00E645FC" w:rsidRDefault="002E3E04" w:rsidP="00E64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D8BB710" w14:textId="77777777" w:rsidR="002E3E04" w:rsidRPr="00E645FC" w:rsidRDefault="002E3E04" w:rsidP="00E64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E2A66C0" w14:textId="6AFA3BA9" w:rsidR="000F5FFB" w:rsidRPr="00E645FC" w:rsidRDefault="00000000" w:rsidP="00E645FC">
      <w:pPr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W posiedzeniu wzięło udział 1</w:t>
      </w:r>
      <w:r w:rsidR="00E645FC" w:rsidRPr="00E645FC">
        <w:rPr>
          <w:rFonts w:ascii="Times New Roman" w:hAnsi="Times New Roman" w:cs="Times New Roman"/>
        </w:rPr>
        <w:t>3</w:t>
      </w:r>
      <w:r w:rsidRPr="00E645FC">
        <w:rPr>
          <w:rFonts w:ascii="Times New Roman" w:hAnsi="Times New Roman" w:cs="Times New Roman"/>
        </w:rPr>
        <w:t xml:space="preserve"> członków.</w:t>
      </w:r>
    </w:p>
    <w:p w14:paraId="2BB4959D" w14:textId="77777777" w:rsidR="000F5FFB" w:rsidRPr="00E645FC" w:rsidRDefault="00000000" w:rsidP="00E645FC">
      <w:pPr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Obecni:</w:t>
      </w:r>
    </w:p>
    <w:p w14:paraId="6BAE52D8" w14:textId="68669028" w:rsidR="005A07D0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Grzegorz Data</w:t>
      </w:r>
    </w:p>
    <w:p w14:paraId="229F4FF7" w14:textId="0163B014" w:rsidR="005A07D0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Michał Domarus</w:t>
      </w:r>
    </w:p>
    <w:p w14:paraId="1D9EC36F" w14:textId="671E4326" w:rsidR="005A07D0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Elżbieta Fiedorowicz</w:t>
      </w:r>
    </w:p>
    <w:p w14:paraId="42DDD059" w14:textId="6B2D37C1" w:rsidR="00AC3380" w:rsidRPr="00E645FC" w:rsidRDefault="00AC338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Piotr Kanigowski</w:t>
      </w:r>
    </w:p>
    <w:p w14:paraId="4503DB27" w14:textId="56B133D4" w:rsidR="005A07D0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 xml:space="preserve"> Sylwester Klarecki</w:t>
      </w:r>
    </w:p>
    <w:p w14:paraId="3F50ED1A" w14:textId="160749EF" w:rsidR="005A07D0" w:rsidRPr="00E645FC" w:rsidRDefault="009B5628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Łukasz Ladach</w:t>
      </w:r>
      <w:r w:rsidR="005A07D0" w:rsidRPr="00E645FC">
        <w:rPr>
          <w:rFonts w:ascii="Times New Roman" w:hAnsi="Times New Roman" w:cs="Times New Roman"/>
        </w:rPr>
        <w:t xml:space="preserve"> </w:t>
      </w:r>
    </w:p>
    <w:p w14:paraId="47551C72" w14:textId="24088E80" w:rsidR="005A07D0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Piotr Napieraj</w:t>
      </w:r>
    </w:p>
    <w:p w14:paraId="1435003C" w14:textId="47907DAD" w:rsidR="005A07D0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 xml:space="preserve">Anna Patelczyk </w:t>
      </w:r>
    </w:p>
    <w:p w14:paraId="2CB2AFE0" w14:textId="7ACDE328" w:rsidR="005A07D0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Bernadeta Pendowska</w:t>
      </w:r>
    </w:p>
    <w:p w14:paraId="41E75213" w14:textId="34D1EF25" w:rsidR="00AC3380" w:rsidRPr="00E645FC" w:rsidRDefault="00AC338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Marta Potrykus</w:t>
      </w:r>
    </w:p>
    <w:p w14:paraId="46502244" w14:textId="354E4E0D" w:rsidR="005A07D0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Jadwiga Szulc</w:t>
      </w:r>
    </w:p>
    <w:p w14:paraId="1B8AC874" w14:textId="63B86D84" w:rsidR="005A07D0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Krystian Treder</w:t>
      </w:r>
    </w:p>
    <w:p w14:paraId="328C7A9F" w14:textId="30AC07CD" w:rsidR="00C376E4" w:rsidRPr="00E645FC" w:rsidRDefault="005A07D0" w:rsidP="00E645F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>Dariusz Treder</w:t>
      </w:r>
    </w:p>
    <w:p w14:paraId="3B5EB618" w14:textId="77777777" w:rsidR="005A07D0" w:rsidRPr="00E645FC" w:rsidRDefault="005A07D0" w:rsidP="00E645FC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E135ECD" w14:textId="43E9CD88" w:rsidR="000F5FFB" w:rsidRPr="00E645FC" w:rsidRDefault="002E3E04" w:rsidP="00E645FC">
      <w:pPr>
        <w:jc w:val="both"/>
        <w:rPr>
          <w:rFonts w:ascii="Times New Roman" w:hAnsi="Times New Roman" w:cs="Times New Roman"/>
          <w:b/>
          <w:bCs/>
        </w:rPr>
      </w:pPr>
      <w:r w:rsidRPr="00E645FC">
        <w:rPr>
          <w:rFonts w:ascii="Times New Roman" w:hAnsi="Times New Roman" w:cs="Times New Roman"/>
          <w:b/>
          <w:bCs/>
        </w:rPr>
        <w:t>1. Otwarcie obrad.</w:t>
      </w:r>
    </w:p>
    <w:p w14:paraId="3526E680" w14:textId="33F3EED8" w:rsidR="002E3E04" w:rsidRPr="00E645FC" w:rsidRDefault="002E3E04" w:rsidP="00E64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Przewodniczący Rady Gminy Gniewino Krystian Treder dokonał </w:t>
      </w:r>
      <w:r w:rsidRPr="00E645FC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E645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BD3620" w:rsidRPr="00E645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 w:rsidR="005A07D0" w:rsidRPr="00E645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 w:rsidR="00E645FC" w:rsidRPr="00E645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</w:t>
      </w:r>
      <w:r w:rsidRPr="00E645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A07D0" w:rsidRPr="00E645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Nadzwyczajnej </w:t>
      </w:r>
      <w:r w:rsidRPr="00E645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Sesji  Rady Gminy Gniewino IX kadencji. Powitał radnych i zaproszonych gości. </w:t>
      </w:r>
    </w:p>
    <w:p w14:paraId="65EFF05B" w14:textId="77777777" w:rsidR="002E3E04" w:rsidRPr="00E645FC" w:rsidRDefault="002E3E04" w:rsidP="00E645FC">
      <w:pPr>
        <w:jc w:val="both"/>
        <w:rPr>
          <w:rFonts w:ascii="Times New Roman" w:hAnsi="Times New Roman" w:cs="Times New Roman"/>
        </w:rPr>
      </w:pPr>
    </w:p>
    <w:p w14:paraId="3C8CEE3C" w14:textId="31069E34" w:rsidR="000F5FFB" w:rsidRPr="00E645FC" w:rsidRDefault="00000000" w:rsidP="00E645FC">
      <w:pPr>
        <w:jc w:val="both"/>
        <w:rPr>
          <w:rFonts w:ascii="Times New Roman" w:hAnsi="Times New Roman" w:cs="Times New Roman"/>
          <w:b/>
          <w:bCs/>
        </w:rPr>
      </w:pPr>
      <w:r w:rsidRPr="00E645FC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56437DC1" w14:textId="0AF8D7E3" w:rsidR="002E3E04" w:rsidRPr="00E645FC" w:rsidRDefault="002E3E04" w:rsidP="00E645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645FC">
        <w:rPr>
          <w:rFonts w:ascii="Times New Roman" w:hAnsi="Times New Roman" w:cs="Times New Roman"/>
        </w:rPr>
        <w:t>Przewodniczący Rady</w:t>
      </w:r>
      <w:r w:rsidRPr="00E645FC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</w:t>
      </w:r>
      <w:r w:rsidR="002B4E49" w:rsidRPr="00E645FC">
        <w:rPr>
          <w:rFonts w:ascii="Times New Roman" w:eastAsia="Times New Roman" w:hAnsi="Times New Roman" w:cs="Times New Roman"/>
          <w:kern w:val="0"/>
          <w14:ligatures w14:val="none"/>
        </w:rPr>
        <w:t>na sali obrad znajduje się</w:t>
      </w:r>
      <w:r w:rsidRPr="00E645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627D" w:rsidRPr="00E645FC">
        <w:rPr>
          <w:rFonts w:ascii="Times New Roman" w:eastAsia="Times New Roman" w:hAnsi="Times New Roman" w:cs="Times New Roman"/>
          <w:kern w:val="0"/>
          <w14:ligatures w14:val="none"/>
        </w:rPr>
        <w:t>kworum</w:t>
      </w:r>
      <w:r w:rsidRPr="00E645FC">
        <w:rPr>
          <w:rFonts w:ascii="Times New Roman" w:eastAsia="Times New Roman" w:hAnsi="Times New Roman" w:cs="Times New Roman"/>
          <w:kern w:val="0"/>
          <w14:ligatures w14:val="none"/>
        </w:rPr>
        <w:t xml:space="preserve"> przy którym Rada Gminy może obradować i podejmować prawomocne uchwały. /lista obecności radnych stanowi załącznik nr 1 do niniejszego protokołu/.                 </w:t>
      </w:r>
    </w:p>
    <w:p w14:paraId="65BCAF89" w14:textId="77777777" w:rsidR="00010621" w:rsidRPr="00E645FC" w:rsidRDefault="00010621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D1ABF42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Projekt uchwały w sprawie pokrycia części kosztów gospodarowania odpadami komunalnymi z</w:t>
      </w:r>
    </w:p>
    <w:p w14:paraId="46281A72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dochodów własnych niepochodzących z pobranej opłaty za gospodarowanie odpadami</w:t>
      </w:r>
    </w:p>
    <w:p w14:paraId="0B8B6E98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komunalnymi (2025-12-29 07:33:14)</w:t>
      </w:r>
    </w:p>
    <w:p w14:paraId="7F1E7543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przyjęto przedmiot głosowania (większość zwykła)</w:t>
      </w:r>
    </w:p>
    <w:p w14:paraId="4E858672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obecni: 13 (nieoddane: 0 ), nieobecni: 1</w:t>
      </w:r>
    </w:p>
    <w:p w14:paraId="7383AE09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ZA - 13 - </w:t>
      </w:r>
      <w:r w:rsidRPr="00E645FC">
        <w:rPr>
          <w:rFonts w:ascii="Times New Roman" w:hAnsi="Times New Roman" w:cs="Times New Roman"/>
          <w:kern w:val="0"/>
          <w:sz w:val="22"/>
          <w:szCs w:val="22"/>
        </w:rPr>
        <w:t>Grzegorz Data; Michał Domarus; Elżbieta Fiedorowicz; Piotr Kanigowski; Sylwester</w:t>
      </w:r>
    </w:p>
    <w:p w14:paraId="1DB87B52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Klarecki; Łukasz Ladach; Piotr Napieraj; Anna Patelczyk; Bernadeta Pendowska; Marta Potrykus;</w:t>
      </w:r>
    </w:p>
    <w:p w14:paraId="495FA991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Jadwiga Szulc; Krystian Treder; Dariusz Treder;</w:t>
      </w:r>
    </w:p>
    <w:p w14:paraId="75F90307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>PRZECIW - 0 -</w:t>
      </w:r>
    </w:p>
    <w:p w14:paraId="6CF61E33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>WSTRZYMAŁO SIĘ - 0 -</w:t>
      </w:r>
    </w:p>
    <w:p w14:paraId="38F171B4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lastRenderedPageBreak/>
        <w:t>2. Projekt uchwały w sprawie uchylenia uchwały nr XXIV/182/2025 z dnia 11 grudnia 2025r. w</w:t>
      </w:r>
    </w:p>
    <w:p w14:paraId="21A3E4E1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sprawie udzielenia pomocy finansowej Wejherowskiemu Związkowi Powiatowo-Gminnemu na</w:t>
      </w:r>
    </w:p>
    <w:p w14:paraId="27904117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zakup 6 autobusów hybrydowych. (2025-12-29 07:34:20)</w:t>
      </w:r>
    </w:p>
    <w:p w14:paraId="641DCF6B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przyjęto przedmiot głosowania (większość zwykła)</w:t>
      </w:r>
    </w:p>
    <w:p w14:paraId="66AB2152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obecni: 13 (nieoddane: 0 ), nieobecni: 1</w:t>
      </w:r>
    </w:p>
    <w:p w14:paraId="4E2A44BE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ZA - 13 - </w:t>
      </w:r>
      <w:r w:rsidRPr="00E645FC">
        <w:rPr>
          <w:rFonts w:ascii="Times New Roman" w:hAnsi="Times New Roman" w:cs="Times New Roman"/>
          <w:kern w:val="0"/>
          <w:sz w:val="22"/>
          <w:szCs w:val="22"/>
        </w:rPr>
        <w:t>Grzegorz Data; Michał Domarus; Elżbieta Fiedorowicz; Piotr Kanigowski; Sylwester</w:t>
      </w:r>
    </w:p>
    <w:p w14:paraId="469C13D3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Klarecki; Łukasz Ladach; Piotr Napieraj; Anna Patelczyk; Bernadeta Pendowska; Marta Potrykus;</w:t>
      </w:r>
    </w:p>
    <w:p w14:paraId="6CB16795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Jadwiga Szulc; Krystian Treder; Dariusz Treder;</w:t>
      </w:r>
    </w:p>
    <w:p w14:paraId="6CDFA87A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>PRZECIW - 0 -</w:t>
      </w:r>
    </w:p>
    <w:p w14:paraId="5B4F3925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16"/>
          <w:szCs w:val="16"/>
        </w:rPr>
      </w:pPr>
      <w:r w:rsidRPr="00E645FC">
        <w:rPr>
          <w:rFonts w:ascii="Times New Roman" w:hAnsi="Times New Roman" w:cs="Times New Roman"/>
          <w:b/>
          <w:bCs/>
          <w:i/>
          <w:iCs/>
          <w:kern w:val="0"/>
          <w:sz w:val="16"/>
          <w:szCs w:val="16"/>
        </w:rPr>
        <w:t>2</w:t>
      </w:r>
    </w:p>
    <w:p w14:paraId="09501EC8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>WSTRZYMAŁO SIĘ - 0 -</w:t>
      </w:r>
    </w:p>
    <w:p w14:paraId="61B98611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3. Projekt uchwały w sprawie wyboru metody ustalenia opłaty za gospodarowanie odpadami</w:t>
      </w:r>
    </w:p>
    <w:p w14:paraId="255928D9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komunalnymi oraz ustalenia wysokości tej opłaty (2025-12-29 07:39:04)</w:t>
      </w:r>
    </w:p>
    <w:p w14:paraId="6880CB2C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przyjęto przedmiot głosowania (większość zwykła)</w:t>
      </w:r>
    </w:p>
    <w:p w14:paraId="2FFF359F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obecni: 13 (nieoddane: 0 ), nieobecni: 1</w:t>
      </w:r>
    </w:p>
    <w:p w14:paraId="6CB8D80C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ZA - 13 - </w:t>
      </w:r>
      <w:r w:rsidRPr="00E645FC">
        <w:rPr>
          <w:rFonts w:ascii="Times New Roman" w:hAnsi="Times New Roman" w:cs="Times New Roman"/>
          <w:kern w:val="0"/>
          <w:sz w:val="22"/>
          <w:szCs w:val="22"/>
        </w:rPr>
        <w:t>Grzegorz Data; Michał Domarus; Elżbieta Fiedorowicz; Piotr Kanigowski; Sylwester</w:t>
      </w:r>
    </w:p>
    <w:p w14:paraId="0A45228C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Klarecki; Łukasz Ladach; Piotr Napieraj; Anna Patelczyk; Bernadeta Pendowska; Marta Potrykus;</w:t>
      </w:r>
    </w:p>
    <w:p w14:paraId="194B14C7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Jadwiga Szulc; Krystian Treder; Dariusz Treder;</w:t>
      </w:r>
    </w:p>
    <w:p w14:paraId="7068C771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>PRZECIW - 0 -</w:t>
      </w:r>
    </w:p>
    <w:p w14:paraId="7EB8403E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>WSTRZYMAŁO SIĘ - 0 -</w:t>
      </w:r>
    </w:p>
    <w:p w14:paraId="7D859703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4. Projekt uchwały w sprawie ustalenia ryczałtowej stawki opłaty za gospodarowanie odpadami</w:t>
      </w:r>
    </w:p>
    <w:p w14:paraId="08FF3E1D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komunalnymi dla nieruchomości, na której znajduje się domek letniskowy lub innej</w:t>
      </w:r>
    </w:p>
    <w:p w14:paraId="42FE80ED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nieruchomości wykorzystywanej na cele rekreacyjno-wypoczynkowe (2025-12-29 07:40:19)</w:t>
      </w:r>
    </w:p>
    <w:p w14:paraId="38A4EC40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przyjęto przedmiot głosowania (większość zwykła)</w:t>
      </w:r>
    </w:p>
    <w:p w14:paraId="2A081929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obecni: 13 (nieoddane: 0 ), nieobecni: 1</w:t>
      </w:r>
    </w:p>
    <w:p w14:paraId="13B9FF6E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ZA - 13 - </w:t>
      </w:r>
      <w:r w:rsidRPr="00E645FC">
        <w:rPr>
          <w:rFonts w:ascii="Times New Roman" w:hAnsi="Times New Roman" w:cs="Times New Roman"/>
          <w:kern w:val="0"/>
          <w:sz w:val="22"/>
          <w:szCs w:val="22"/>
        </w:rPr>
        <w:t>Grzegorz Data; Michał Domarus; Elżbieta Fiedorowicz; Piotr Kanigowski; Sylwester</w:t>
      </w:r>
    </w:p>
    <w:p w14:paraId="6188E804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Klarecki; Łukasz Ladach; Piotr Napieraj; Anna Patelczyk; Bernadeta Pendowska; Marta Potrykus;</w:t>
      </w:r>
    </w:p>
    <w:p w14:paraId="5C39BF1D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kern w:val="0"/>
          <w:sz w:val="22"/>
          <w:szCs w:val="22"/>
        </w:rPr>
        <w:t>Jadwiga Szulc; Krystian Treder; Dariusz Treder;</w:t>
      </w:r>
    </w:p>
    <w:p w14:paraId="2E659753" w14:textId="77777777" w:rsidR="00E645FC" w:rsidRPr="00E645FC" w:rsidRDefault="00E645FC" w:rsidP="00E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>PRZECIW - 0 -</w:t>
      </w:r>
    </w:p>
    <w:p w14:paraId="43E8BE08" w14:textId="0A6B1230" w:rsidR="000F5FFB" w:rsidRPr="00E645FC" w:rsidRDefault="00E645FC" w:rsidP="00E645FC">
      <w:pPr>
        <w:jc w:val="both"/>
        <w:rPr>
          <w:rFonts w:ascii="Times New Roman" w:hAnsi="Times New Roman" w:cs="Times New Roman"/>
          <w:b/>
          <w:bCs/>
        </w:rPr>
      </w:pPr>
      <w:r w:rsidRPr="00E645FC">
        <w:rPr>
          <w:rFonts w:ascii="Times New Roman" w:hAnsi="Times New Roman" w:cs="Times New Roman"/>
          <w:b/>
          <w:bCs/>
          <w:kern w:val="0"/>
          <w:sz w:val="22"/>
          <w:szCs w:val="22"/>
        </w:rPr>
        <w:t>WSTRZYMAŁO SIĘ - 0 -</w:t>
      </w:r>
      <w:r w:rsidR="009B5628" w:rsidRPr="00E645FC">
        <w:rPr>
          <w:rFonts w:ascii="Times New Roman" w:hAnsi="Times New Roman" w:cs="Times New Roman"/>
          <w:b/>
          <w:bCs/>
        </w:rPr>
        <w:t>5</w:t>
      </w:r>
      <w:r w:rsidR="008B37B3" w:rsidRPr="00E645FC">
        <w:rPr>
          <w:rFonts w:ascii="Times New Roman" w:hAnsi="Times New Roman" w:cs="Times New Roman"/>
          <w:b/>
          <w:bCs/>
        </w:rPr>
        <w:t>. Zamknięcie obrad.</w:t>
      </w:r>
    </w:p>
    <w:p w14:paraId="58411095" w14:textId="24881C4A" w:rsidR="00722E5C" w:rsidRPr="00E645FC" w:rsidRDefault="00722E5C" w:rsidP="00E645FC">
      <w:pPr>
        <w:jc w:val="both"/>
        <w:rPr>
          <w:rFonts w:ascii="Times New Roman" w:hAnsi="Times New Roman" w:cs="Times New Roman"/>
        </w:rPr>
      </w:pPr>
      <w:r w:rsidRPr="00E645FC">
        <w:rPr>
          <w:rFonts w:ascii="Times New Roman" w:hAnsi="Times New Roman" w:cs="Times New Roman"/>
        </w:rPr>
        <w:t xml:space="preserve">W związku z wyczerpaniem porządku obrad Przewodniczący Krystian Treder podziękował wszystkim uczestnikom sesji za przybycie i zamknął obrady </w:t>
      </w:r>
      <w:r w:rsidR="008B37B3" w:rsidRPr="00E645FC">
        <w:rPr>
          <w:rFonts w:ascii="Times New Roman" w:hAnsi="Times New Roman" w:cs="Times New Roman"/>
        </w:rPr>
        <w:t>X</w:t>
      </w:r>
      <w:r w:rsidR="00220176" w:rsidRPr="00E645FC">
        <w:rPr>
          <w:rFonts w:ascii="Times New Roman" w:hAnsi="Times New Roman" w:cs="Times New Roman"/>
        </w:rPr>
        <w:t>X</w:t>
      </w:r>
      <w:r w:rsidR="009B5628" w:rsidRPr="00E645FC">
        <w:rPr>
          <w:rFonts w:ascii="Times New Roman" w:hAnsi="Times New Roman" w:cs="Times New Roman"/>
        </w:rPr>
        <w:t>II</w:t>
      </w:r>
      <w:r w:rsidR="00220176" w:rsidRPr="00E645FC">
        <w:rPr>
          <w:rFonts w:ascii="Times New Roman" w:hAnsi="Times New Roman" w:cs="Times New Roman"/>
        </w:rPr>
        <w:t>I</w:t>
      </w:r>
      <w:r w:rsidRPr="00E645FC">
        <w:rPr>
          <w:rFonts w:ascii="Times New Roman" w:hAnsi="Times New Roman" w:cs="Times New Roman"/>
        </w:rPr>
        <w:t xml:space="preserve"> sesji Rady Gminy Gniewino </w:t>
      </w:r>
      <w:r w:rsidRPr="00E645FC">
        <w:rPr>
          <w:rFonts w:ascii="Times New Roman" w:hAnsi="Times New Roman" w:cs="Times New Roman"/>
        </w:rPr>
        <w:br/>
        <w:t xml:space="preserve">IX kadencji.                                                                                                                                                                </w:t>
      </w:r>
    </w:p>
    <w:p w14:paraId="464DF669" w14:textId="365173E4" w:rsidR="004D48DC" w:rsidRPr="00E645FC" w:rsidRDefault="004D48DC" w:rsidP="00E64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Na tym protokół zakończono.</w:t>
      </w:r>
    </w:p>
    <w:p w14:paraId="07155A2E" w14:textId="37728AB1" w:rsidR="004D48DC" w:rsidRPr="00E645FC" w:rsidRDefault="004D48DC" w:rsidP="00E64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FA23C3" w:rsidRPr="00E645FC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2</w:t>
      </w:r>
      <w:r w:rsidRPr="00E645FC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</w:t>
      </w:r>
      <w:r w:rsidR="00AB41A3" w:rsidRPr="00E645FC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e </w:t>
      </w:r>
      <w:r w:rsidRPr="00E645FC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stron</w:t>
      </w:r>
      <w:r w:rsidR="00AB41A3" w:rsidRPr="00E645FC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y</w:t>
      </w:r>
      <w:r w:rsidRPr="00E645FC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.</w:t>
      </w:r>
    </w:p>
    <w:p w14:paraId="3B7AE3D0" w14:textId="77777777" w:rsidR="004D48DC" w:rsidRPr="00E645FC" w:rsidRDefault="004D48DC" w:rsidP="00E64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423EDCEB" w14:textId="5AAD52CA" w:rsidR="007146DC" w:rsidRPr="00E645FC" w:rsidRDefault="007146DC" w:rsidP="00E645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E645F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40D66B4C" w14:textId="77777777" w:rsidR="00DB4C9D" w:rsidRPr="00E645FC" w:rsidRDefault="00DB4C9D" w:rsidP="00E645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0AE00E3" w14:textId="64F2523D" w:rsidR="007146DC" w:rsidRPr="00E645FC" w:rsidRDefault="00AC3380" w:rsidP="00E645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E645FC">
        <w:rPr>
          <w:rFonts w:ascii="Times New Roman" w:eastAsia="Times New Roman" w:hAnsi="Times New Roman" w:cs="Times New Roman"/>
          <w:i/>
          <w:kern w:val="0"/>
          <w14:ligatures w14:val="none"/>
        </w:rPr>
        <w:t>Dominika Olszewska</w:t>
      </w:r>
      <w:r w:rsidR="006B4B52" w:rsidRPr="00E645F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</w:t>
      </w:r>
      <w:r w:rsidR="007146DC" w:rsidRPr="00E645F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Krystian Treder                                           </w:t>
      </w:r>
    </w:p>
    <w:p w14:paraId="7C2CD022" w14:textId="38F4219E" w:rsidR="000F5FFB" w:rsidRPr="00E645FC" w:rsidRDefault="007146DC" w:rsidP="00E645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5F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</w:t>
      </w:r>
      <w:r w:rsidR="00AC3380" w:rsidRPr="00E645F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</w:t>
      </w:r>
      <w:r w:rsidRPr="00E645F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Przewodniczący Rady Gminy                </w:t>
      </w:r>
    </w:p>
    <w:sectPr w:rsidR="000F5FFB" w:rsidRPr="00E645FC" w:rsidSect="00010621">
      <w:footerReference w:type="default" r:id="rId8"/>
      <w:pgSz w:w="12240" w:h="15840"/>
      <w:pgMar w:top="993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6E93" w14:textId="77777777" w:rsidR="00BC50F1" w:rsidRDefault="00BC50F1">
      <w:pPr>
        <w:spacing w:after="0" w:line="240" w:lineRule="auto"/>
      </w:pPr>
      <w:r>
        <w:separator/>
      </w:r>
    </w:p>
  </w:endnote>
  <w:endnote w:type="continuationSeparator" w:id="0">
    <w:p w14:paraId="12498B2C" w14:textId="77777777" w:rsidR="00BC50F1" w:rsidRDefault="00B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71884014"/>
      <w:docPartObj>
        <w:docPartGallery w:val="Page Numbers (Bottom of Page)"/>
        <w:docPartUnique/>
      </w:docPartObj>
    </w:sdtPr>
    <w:sdtContent>
      <w:p w14:paraId="1275649C" w14:textId="19900CFC" w:rsidR="004D48DC" w:rsidRDefault="004D48D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D48DC">
          <w:rPr>
            <w:rFonts w:cs="Times New Roman"/>
            <w:sz w:val="18"/>
            <w:szCs w:val="18"/>
          </w:rPr>
          <w:fldChar w:fldCharType="begin"/>
        </w:r>
        <w:r w:rsidRPr="004D48DC">
          <w:rPr>
            <w:sz w:val="18"/>
            <w:szCs w:val="18"/>
          </w:rPr>
          <w:instrText>PAGE    \* MERGEFORMAT</w:instrText>
        </w:r>
        <w:r w:rsidRPr="004D48DC">
          <w:rPr>
            <w:rFonts w:cs="Times New Roman"/>
            <w:sz w:val="18"/>
            <w:szCs w:val="18"/>
          </w:rPr>
          <w:fldChar w:fldCharType="separate"/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42DDC104" w14:textId="77777777" w:rsidR="004D48DC" w:rsidRDefault="004D4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73D3" w14:textId="77777777" w:rsidR="00BC50F1" w:rsidRDefault="00BC50F1">
      <w:pPr>
        <w:spacing w:after="0" w:line="240" w:lineRule="auto"/>
      </w:pPr>
      <w:r>
        <w:separator/>
      </w:r>
    </w:p>
  </w:footnote>
  <w:footnote w:type="continuationSeparator" w:id="0">
    <w:p w14:paraId="6EADCB36" w14:textId="77777777" w:rsidR="00BC50F1" w:rsidRDefault="00BC5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57"/>
    <w:multiLevelType w:val="singleLevel"/>
    <w:tmpl w:val="980EB8B6"/>
    <w:name w:val="decimal-heading-multi"/>
    <w:lvl w:ilvl="0">
      <w:start w:val="1"/>
      <w:numFmt w:val="decimal"/>
      <w:lvlText w:val="%1."/>
      <w:lvlJc w:val="left"/>
    </w:lvl>
  </w:abstractNum>
  <w:abstractNum w:abstractNumId="1" w15:restartNumberingAfterBreak="0">
    <w:nsid w:val="10C501C8"/>
    <w:multiLevelType w:val="hybridMultilevel"/>
    <w:tmpl w:val="E8D02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834"/>
    <w:multiLevelType w:val="singleLevel"/>
    <w:tmpl w:val="5E241B8C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3" w15:restartNumberingAfterBreak="0">
    <w:nsid w:val="1B152535"/>
    <w:multiLevelType w:val="singleLevel"/>
    <w:tmpl w:val="513E49F8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337C67AC"/>
    <w:multiLevelType w:val="hybridMultilevel"/>
    <w:tmpl w:val="8F9C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BDF"/>
    <w:multiLevelType w:val="hybridMultilevel"/>
    <w:tmpl w:val="5AB8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465B7"/>
    <w:multiLevelType w:val="hybridMultilevel"/>
    <w:tmpl w:val="4546E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6975"/>
    <w:multiLevelType w:val="singleLevel"/>
    <w:tmpl w:val="16E0F230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8" w15:restartNumberingAfterBreak="0">
    <w:nsid w:val="62800B18"/>
    <w:multiLevelType w:val="singleLevel"/>
    <w:tmpl w:val="87E0261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9" w15:restartNumberingAfterBreak="0">
    <w:nsid w:val="7129030F"/>
    <w:multiLevelType w:val="singleLevel"/>
    <w:tmpl w:val="1D129F2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0" w15:restartNumberingAfterBreak="0">
    <w:nsid w:val="7155293C"/>
    <w:multiLevelType w:val="singleLevel"/>
    <w:tmpl w:val="484AB8F2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1" w15:restartNumberingAfterBreak="0">
    <w:nsid w:val="7B566D77"/>
    <w:multiLevelType w:val="singleLevel"/>
    <w:tmpl w:val="64822B2E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2" w15:restartNumberingAfterBreak="0">
    <w:nsid w:val="7E9D111C"/>
    <w:multiLevelType w:val="singleLevel"/>
    <w:tmpl w:val="347024C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525365087">
    <w:abstractNumId w:val="12"/>
    <w:lvlOverride w:ilvl="0">
      <w:startOverride w:val="1"/>
    </w:lvlOverride>
  </w:num>
  <w:num w:numId="2" w16cid:durableId="1168592845">
    <w:abstractNumId w:val="5"/>
  </w:num>
  <w:num w:numId="3" w16cid:durableId="1868370199">
    <w:abstractNumId w:val="4"/>
  </w:num>
  <w:num w:numId="4" w16cid:durableId="1092701545">
    <w:abstractNumId w:val="1"/>
  </w:num>
  <w:num w:numId="5" w16cid:durableId="1896046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FB"/>
    <w:rsid w:val="00010621"/>
    <w:rsid w:val="0002551C"/>
    <w:rsid w:val="00070544"/>
    <w:rsid w:val="00085099"/>
    <w:rsid w:val="00091512"/>
    <w:rsid w:val="000C3B4B"/>
    <w:rsid w:val="000C58A7"/>
    <w:rsid w:val="000F5F35"/>
    <w:rsid w:val="000F5FFB"/>
    <w:rsid w:val="001119BB"/>
    <w:rsid w:val="001A310F"/>
    <w:rsid w:val="001E08E9"/>
    <w:rsid w:val="002145E0"/>
    <w:rsid w:val="00220176"/>
    <w:rsid w:val="0023626D"/>
    <w:rsid w:val="00241CE7"/>
    <w:rsid w:val="00284BD8"/>
    <w:rsid w:val="002B4E49"/>
    <w:rsid w:val="002C4D34"/>
    <w:rsid w:val="002D4BD6"/>
    <w:rsid w:val="002E3E04"/>
    <w:rsid w:val="002F627D"/>
    <w:rsid w:val="002F6F4B"/>
    <w:rsid w:val="00315B7C"/>
    <w:rsid w:val="0032336A"/>
    <w:rsid w:val="00387AD8"/>
    <w:rsid w:val="003B279E"/>
    <w:rsid w:val="003D12B9"/>
    <w:rsid w:val="003E592B"/>
    <w:rsid w:val="00470BDC"/>
    <w:rsid w:val="0049504B"/>
    <w:rsid w:val="004D48DC"/>
    <w:rsid w:val="00574B7C"/>
    <w:rsid w:val="005A07D0"/>
    <w:rsid w:val="005E4A86"/>
    <w:rsid w:val="00636B90"/>
    <w:rsid w:val="00671727"/>
    <w:rsid w:val="006B4B52"/>
    <w:rsid w:val="006D12DB"/>
    <w:rsid w:val="006F373E"/>
    <w:rsid w:val="0071312B"/>
    <w:rsid w:val="007146DC"/>
    <w:rsid w:val="00722E5C"/>
    <w:rsid w:val="00756161"/>
    <w:rsid w:val="00790D57"/>
    <w:rsid w:val="007954E6"/>
    <w:rsid w:val="007A7492"/>
    <w:rsid w:val="007D4EB5"/>
    <w:rsid w:val="007E4576"/>
    <w:rsid w:val="007E7D51"/>
    <w:rsid w:val="00832CF7"/>
    <w:rsid w:val="008519AC"/>
    <w:rsid w:val="00851A10"/>
    <w:rsid w:val="008B0A2B"/>
    <w:rsid w:val="008B37B3"/>
    <w:rsid w:val="008B471A"/>
    <w:rsid w:val="009023F4"/>
    <w:rsid w:val="00977E30"/>
    <w:rsid w:val="009B5628"/>
    <w:rsid w:val="009C336F"/>
    <w:rsid w:val="009D6F7B"/>
    <w:rsid w:val="00A1486C"/>
    <w:rsid w:val="00A74143"/>
    <w:rsid w:val="00A85D42"/>
    <w:rsid w:val="00AB41A3"/>
    <w:rsid w:val="00AC24EF"/>
    <w:rsid w:val="00AC3380"/>
    <w:rsid w:val="00B82D98"/>
    <w:rsid w:val="00B96B72"/>
    <w:rsid w:val="00BB087D"/>
    <w:rsid w:val="00BC4310"/>
    <w:rsid w:val="00BC50F1"/>
    <w:rsid w:val="00BD037F"/>
    <w:rsid w:val="00BD3620"/>
    <w:rsid w:val="00C27749"/>
    <w:rsid w:val="00C376E4"/>
    <w:rsid w:val="00CA060F"/>
    <w:rsid w:val="00CA41D6"/>
    <w:rsid w:val="00CB3764"/>
    <w:rsid w:val="00CC13EF"/>
    <w:rsid w:val="00CC75A2"/>
    <w:rsid w:val="00D93A84"/>
    <w:rsid w:val="00DB4C9D"/>
    <w:rsid w:val="00DE11D5"/>
    <w:rsid w:val="00DF66E4"/>
    <w:rsid w:val="00E15E04"/>
    <w:rsid w:val="00E17D01"/>
    <w:rsid w:val="00E401B6"/>
    <w:rsid w:val="00E43A7B"/>
    <w:rsid w:val="00E645FC"/>
    <w:rsid w:val="00E91EA0"/>
    <w:rsid w:val="00EA702F"/>
    <w:rsid w:val="00EC6518"/>
    <w:rsid w:val="00F5600E"/>
    <w:rsid w:val="00F84249"/>
    <w:rsid w:val="00FA23C3"/>
    <w:rsid w:val="00FB2D17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CA91"/>
  <w15:docId w15:val="{503EF463-27DE-4EBF-8F27-442C8852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E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E04"/>
  </w:style>
  <w:style w:type="paragraph" w:styleId="Stopka">
    <w:name w:val="footer"/>
    <w:basedOn w:val="Normalny"/>
    <w:link w:val="Stopka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2DC5-1380-468D-9E04-D581EA91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3</cp:revision>
  <cp:lastPrinted>2024-11-21T07:52:00Z</cp:lastPrinted>
  <dcterms:created xsi:type="dcterms:W3CDTF">2026-01-21T14:07:00Z</dcterms:created>
  <dcterms:modified xsi:type="dcterms:W3CDTF">2026-01-21T14:09:00Z</dcterms:modified>
</cp:coreProperties>
</file>